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17" w:rsidRPr="00145717" w:rsidRDefault="005413B2" w:rsidP="00145717">
      <w:pPr>
        <w:jc w:val="center"/>
        <w:rPr>
          <w:rFonts w:ascii="Helvetica" w:hAnsi="Helvetica" w:cs="Helvetica"/>
          <w:b/>
          <w:color w:val="000000"/>
          <w:sz w:val="28"/>
          <w:szCs w:val="28"/>
          <w:u w:color="000000"/>
          <w:lang w:val="en-GB" w:eastAsia="en-GB"/>
        </w:rPr>
      </w:pPr>
      <w:r>
        <w:rPr>
          <w:rFonts w:ascii="Helvetica" w:hAnsi="Helvetica" w:cs="Helvetica"/>
          <w:noProof/>
          <w:color w:val="000000"/>
          <w:sz w:val="22"/>
          <w:szCs w:val="22"/>
          <w:u w:color="000000"/>
          <w:lang w:val="en-GB" w:eastAsia="en-GB"/>
        </w:rPr>
        <w:pict>
          <v:line id="Straight Connector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9.5pt" to="24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" strokecolor="#f60" strokeweight=".5pt">
            <v:stroke miterlimit="4" joinstyle="miter"/>
          </v:line>
        </w:pict>
      </w:r>
      <w:r>
        <w:rPr>
          <w:rFonts w:ascii="Helvetica" w:hAnsi="Helvetica" w:cs="Helvetica"/>
          <w:noProof/>
          <w:color w:val="000000"/>
          <w:sz w:val="22"/>
          <w:szCs w:val="22"/>
          <w:u w:color="000000"/>
          <w:lang w:val="en-GB" w:eastAsia="en-GB"/>
        </w:rPr>
        <w:pict>
          <v:shapetype id="_x0000_t202" coordsize="21600,21600" o:spt="202" path="m,l,21600r21600,l21600,xe">
            <v:stroke joinstyle="miter"/>
            <v:path gradientshapeok="t" o:connecttype="rect"/>
          </v:shapetype>
          <v:shape id="Text Box 2" o:spid="_x0000_s1029" type="#_x0000_t202" style="position:absolute;left:0;text-align:left;margin-left:8.55pt;margin-top:.3pt;width:274.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" strokecolor="white">
            <v:textbox>
              <w:txbxContent>
                <w:p w:rsidR="00145717" w:rsidRPr="00145717" w:rsidRDefault="00145717" w:rsidP="00145717">
                  <w:pPr>
                    <w:jc w:val="center"/>
                    <w:rPr>
                      <w:rFonts w:ascii="Helvetica" w:hAnsi="Helvetica" w:cs="Helvetica"/>
                      <w:bCs/>
                    </w:rPr>
                  </w:pPr>
                </w:p>
                <w:p w:rsidR="00145717" w:rsidRPr="00145717" w:rsidRDefault="00145717" w:rsidP="00145717">
                  <w:pPr>
                    <w:jc w:val="center"/>
                    <w:rPr>
                      <w:rFonts w:ascii="Helvetica" w:hAnsi="Helvetica" w:cs="Helvetica"/>
                      <w:bCs/>
                      <w:sz w:val="28"/>
                      <w:szCs w:val="28"/>
                    </w:rPr>
                  </w:pPr>
                  <w:r w:rsidRPr="00145717">
                    <w:rPr>
                      <w:rFonts w:ascii="Helvetica" w:hAnsi="Helvetica" w:cs="Helvetica"/>
                      <w:bCs/>
                      <w:sz w:val="28"/>
                      <w:szCs w:val="28"/>
                    </w:rPr>
                    <w:t>Sandwell Churches Link are looking for a</w:t>
                  </w:r>
                </w:p>
                <w:p w:rsidR="00145717" w:rsidRPr="00145717" w:rsidRDefault="00145717" w:rsidP="00145717">
                  <w:pPr>
                    <w:jc w:val="center"/>
                    <w:rPr>
                      <w:rFonts w:ascii="Helvetica" w:hAnsi="Helvetica" w:cs="Helvetica"/>
                      <w:b/>
                      <w:sz w:val="36"/>
                      <w:szCs w:val="36"/>
                    </w:rPr>
                  </w:pPr>
                  <w:r w:rsidRPr="00145717">
                    <w:rPr>
                      <w:rFonts w:ascii="Helvetica" w:hAnsi="Helvetica" w:cs="Helvetica"/>
                      <w:b/>
                      <w:sz w:val="36"/>
                      <w:szCs w:val="36"/>
                    </w:rPr>
                    <w:t>Strategic Co-ordinator</w:t>
                  </w:r>
                </w:p>
                <w:p w:rsidR="00145717" w:rsidRPr="00145717" w:rsidRDefault="00145717" w:rsidP="00145717">
                  <w:pPr>
                    <w:jc w:val="center"/>
                    <w:rPr>
                      <w:rFonts w:ascii="Helvetica" w:hAnsi="Helvetica" w:cs="Helvetica"/>
                      <w:b/>
                      <w:sz w:val="36"/>
                      <w:szCs w:val="36"/>
                    </w:rPr>
                  </w:pPr>
                </w:p>
              </w:txbxContent>
            </v:textbox>
            <w10:wrap type="square"/>
          </v:shape>
        </w:pict>
      </w:r>
      <w:r>
        <w:rPr>
          <w:rFonts w:ascii="Helvetica" w:hAnsi="Helvetica" w:cs="Helvetica"/>
          <w:b/>
          <w:noProof/>
          <w:color w:val="000000"/>
          <w:sz w:val="28"/>
          <w:szCs w:val="28"/>
          <w:u w:color="000000"/>
          <w:lang w:val="en-GB" w:eastAsia="en-GB"/>
        </w:rPr>
        <w:pict>
          <v:shape id="_x0000_s1027" type="#_x0000_t202" style="position:absolute;left:0;text-align:left;margin-left:390.6pt;margin-top:71.55pt;width:146.05pt;height:3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" strokecolor="white">
            <v:textbox>
              <w:txbxContent>
                <w:p w:rsidR="00145717" w:rsidRPr="00145717" w:rsidRDefault="00145717" w:rsidP="00145717">
                  <w:pPr>
                    <w:pStyle w:val="BodyA"/>
                    <w:jc w:val="center"/>
                    <w:rPr>
                      <w:rFonts w:cs="Helvetica"/>
                      <w:b/>
                      <w:i/>
                      <w:iCs/>
                      <w:color w:val="FFFFFF"/>
                      <w:sz w:val="18"/>
                      <w:szCs w:val="18"/>
                    </w:rPr>
                  </w:pPr>
                  <w:r w:rsidRPr="00145717">
                    <w:rPr>
                      <w:rFonts w:cs="Helvetica"/>
                      <w:b/>
                      <w:i/>
                      <w:iCs/>
                      <w:color w:val="FFFFFF"/>
                      <w:sz w:val="18"/>
                      <w:szCs w:val="18"/>
                    </w:rPr>
                    <w:t>Turning Helplessness to Hope</w:t>
                  </w:r>
                </w:p>
                <w:p w:rsidR="00145717" w:rsidRPr="00145717" w:rsidRDefault="00145717" w:rsidP="00145717">
                  <w:pPr>
                    <w:jc w:val="center"/>
                    <w:rPr>
                      <w:b/>
                      <w:i/>
                      <w:iCs/>
                      <w:color w:val="FFFFFF"/>
                      <w:sz w:val="20"/>
                      <w:szCs w:val="20"/>
                    </w:rPr>
                  </w:pPr>
                  <w:r w:rsidRPr="00145717">
                    <w:rPr>
                      <w:rFonts w:ascii="Helvetica" w:hAnsi="Helvetica" w:cs="Helvetica"/>
                      <w:b/>
                      <w:i/>
                      <w:iCs/>
                      <w:color w:val="FFFFFF"/>
                      <w:sz w:val="18"/>
                      <w:szCs w:val="18"/>
                      <w:u w:color="000000"/>
                      <w:lang w:eastAsia="en-GB"/>
                    </w:rPr>
                    <w:t>Every Church Matters</w:t>
                  </w:r>
                </w:p>
              </w:txbxContent>
            </v:textbox>
            <w10:wrap type="square" anchorx="margin"/>
          </v:shape>
        </w:pict>
      </w:r>
      <w:r w:rsidR="00145717" w:rsidRPr="00145717">
        <w:rPr>
          <w:rFonts w:ascii="Helvetica" w:hAnsi="Helvetica" w:cs="Helvetica"/>
          <w:b/>
          <w:noProof/>
          <w:color w:val="000000"/>
          <w:sz w:val="28"/>
          <w:szCs w:val="28"/>
          <w:u w:color="000000"/>
          <w:lang w:val="en-GB" w:eastAsia="en-GB"/>
        </w:rPr>
        <w:drawing>
          <wp:inline distT="0" distB="0" distL="0" distR="0" wp14:anchorId="273220D9" wp14:editId="4922FD9F">
            <wp:extent cx="1359535" cy="859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859790"/>
                    </a:xfrm>
                    <a:prstGeom prst="rect">
                      <a:avLst/>
                    </a:prstGeom>
                    <a:noFill/>
                  </pic:spPr>
                </pic:pic>
              </a:graphicData>
            </a:graphic>
          </wp:inline>
        </w:drawing>
      </w:r>
    </w:p>
    <w:p w:rsidR="00145717" w:rsidRPr="00145717" w:rsidRDefault="00145717" w:rsidP="00145717">
      <w:pPr>
        <w:rPr>
          <w:rFonts w:ascii="Helvetica" w:hAnsi="Helvetica" w:cs="Helvetica"/>
          <w:b/>
          <w:color w:val="000000"/>
          <w:sz w:val="28"/>
          <w:szCs w:val="28"/>
          <w:u w:color="000000"/>
          <w:lang w:val="en-GB" w:eastAsia="en-GB"/>
        </w:rPr>
      </w:pPr>
    </w:p>
    <w:p w:rsidR="00145717" w:rsidRDefault="00145717" w:rsidP="00145717">
      <w:pPr>
        <w:pStyle w:val="Body"/>
        <w:rPr>
          <w:b/>
        </w:rPr>
      </w:pPr>
    </w:p>
    <w:p w:rsidR="00145717" w:rsidRDefault="00145717" w:rsidP="00145717">
      <w:pPr>
        <w:pStyle w:val="Body"/>
        <w:rPr>
          <w:b/>
        </w:rPr>
      </w:pPr>
    </w:p>
    <w:p w:rsidR="00145717" w:rsidRDefault="00145717" w:rsidP="00145717">
      <w:pPr>
        <w:pStyle w:val="Body"/>
        <w:rPr>
          <w:b/>
        </w:rPr>
      </w:pPr>
    </w:p>
    <w:p w:rsidR="00145717" w:rsidRPr="00F34FD2" w:rsidRDefault="00145717" w:rsidP="00145717">
      <w:pPr>
        <w:pStyle w:val="Body"/>
      </w:pPr>
      <w:r w:rsidRPr="000425C8">
        <w:rPr>
          <w:b/>
        </w:rPr>
        <w:t>Sandwell Churches Link</w:t>
      </w:r>
      <w:r>
        <w:t xml:space="preserve"> is an ecumenical network set up to support churches and Christian </w:t>
      </w:r>
      <w:r w:rsidRPr="00F34FD2">
        <w:t>organisations to tackle poverty in Sandwell. It has an associate relationship and funding agreement with Church Urban Fund, as well as grant funding from a range of Christian &amp; Charitable Trusts.</w:t>
      </w:r>
    </w:p>
    <w:p w:rsidR="00145717" w:rsidRDefault="00145717" w:rsidP="00145717">
      <w:pPr>
        <w:pStyle w:val="Body"/>
      </w:pPr>
      <w:r w:rsidRPr="00F34FD2">
        <w:t>SCL is seeking a Strategic Coordinator to develop its programme of work in partnership with local</w:t>
      </w:r>
      <w:r>
        <w:t xml:space="preserve"> churches and Christian organisations. Our vision statement is:</w:t>
      </w:r>
    </w:p>
    <w:p w:rsidR="00145717" w:rsidRDefault="00145717" w:rsidP="00145717">
      <w:pPr>
        <w:pStyle w:val="Body"/>
      </w:pPr>
    </w:p>
    <w:p w:rsidR="00145717" w:rsidRDefault="00145717" w:rsidP="00145717">
      <w:pPr>
        <w:rPr>
          <w:rFonts w:asciiTheme="minorHAnsi" w:hAnsiTheme="minorHAnsi" w:cstheme="minorHAnsi"/>
          <w:b/>
          <w:sz w:val="22"/>
          <w:szCs w:val="22"/>
        </w:rPr>
      </w:pPr>
      <w:r w:rsidRPr="00145717">
        <w:rPr>
          <w:rFonts w:asciiTheme="minorHAnsi" w:hAnsiTheme="minorHAnsi" w:cstheme="minorHAnsi"/>
          <w:b/>
          <w:sz w:val="22"/>
          <w:szCs w:val="22"/>
        </w:rPr>
        <w:t xml:space="preserve">Every Church Matters! </w:t>
      </w:r>
    </w:p>
    <w:p w:rsidR="00145717" w:rsidRPr="00145717" w:rsidRDefault="00145717" w:rsidP="00145717">
      <w:pPr>
        <w:rPr>
          <w:rFonts w:asciiTheme="minorHAnsi" w:hAnsiTheme="minorHAnsi" w:cstheme="minorHAnsi"/>
          <w:b/>
          <w:sz w:val="22"/>
          <w:szCs w:val="22"/>
        </w:rPr>
      </w:pPr>
    </w:p>
    <w:p w:rsidR="00145717" w:rsidRPr="00145717" w:rsidRDefault="00145717" w:rsidP="00145717">
      <w:pPr>
        <w:rPr>
          <w:rFonts w:asciiTheme="minorHAnsi" w:hAnsiTheme="minorHAnsi" w:cstheme="minorHAnsi"/>
          <w:sz w:val="22"/>
          <w:szCs w:val="22"/>
        </w:rPr>
      </w:pPr>
      <w:r w:rsidRPr="00145717">
        <w:rPr>
          <w:rFonts w:asciiTheme="minorHAnsi" w:hAnsiTheme="minorHAnsi" w:cstheme="minorHAnsi"/>
          <w:sz w:val="22"/>
          <w:szCs w:val="22"/>
        </w:rPr>
        <w:t>Linked together by the Holy Spirit we have the opportunity to make a significant difference to the quality of life of the people of Sandwell. Poverty in all its forms should not and need not be accepted as the norm. As Churches we can challenge that acceptance. As Churches we can initiate and promote actions and ideas that make a difference to the lives of those</w:t>
      </w:r>
      <w:r w:rsidR="00F7084E">
        <w:rPr>
          <w:rFonts w:asciiTheme="minorHAnsi" w:hAnsiTheme="minorHAnsi" w:cstheme="minorHAnsi"/>
          <w:sz w:val="22"/>
          <w:szCs w:val="22"/>
        </w:rPr>
        <w:t xml:space="preserve"> </w:t>
      </w:r>
      <w:r w:rsidRPr="00145717">
        <w:rPr>
          <w:rFonts w:asciiTheme="minorHAnsi" w:hAnsiTheme="minorHAnsi" w:cstheme="minorHAnsi"/>
          <w:sz w:val="22"/>
          <w:szCs w:val="22"/>
        </w:rPr>
        <w:t>we serve in Sandwell. We can together be the agent of the generous God that we worship.</w:t>
      </w:r>
    </w:p>
    <w:p w:rsidR="00145717" w:rsidRPr="00145717" w:rsidRDefault="00145717" w:rsidP="00145717">
      <w:pPr>
        <w:rPr>
          <w:rFonts w:asciiTheme="minorHAnsi" w:hAnsiTheme="minorHAnsi" w:cstheme="minorHAnsi"/>
          <w:sz w:val="22"/>
          <w:szCs w:val="22"/>
        </w:rPr>
      </w:pPr>
    </w:p>
    <w:p w:rsidR="00145717" w:rsidRPr="00145717" w:rsidRDefault="00145717" w:rsidP="00145717">
      <w:pPr>
        <w:jc w:val="center"/>
        <w:rPr>
          <w:rFonts w:asciiTheme="minorHAnsi" w:hAnsiTheme="minorHAnsi" w:cstheme="minorHAnsi"/>
          <w:b/>
          <w:i/>
          <w:iCs/>
          <w:sz w:val="22"/>
          <w:szCs w:val="22"/>
        </w:rPr>
      </w:pPr>
      <w:r w:rsidRPr="00145717">
        <w:rPr>
          <w:rFonts w:asciiTheme="minorHAnsi" w:hAnsiTheme="minorHAnsi" w:cstheme="minorHAnsi"/>
          <w:b/>
          <w:i/>
          <w:iCs/>
          <w:sz w:val="22"/>
          <w:szCs w:val="22"/>
        </w:rPr>
        <w:t>Sandwell Churches Link – turning helplessness to hope.  Every Church Matters.</w:t>
      </w:r>
    </w:p>
    <w:p w:rsidR="00145717" w:rsidRPr="00145717" w:rsidRDefault="00145717" w:rsidP="00145717">
      <w:pPr>
        <w:rPr>
          <w:rFonts w:ascii="Helvetica" w:hAnsi="Helvetica" w:cs="Helvetica"/>
          <w:lang w:val="en-GB"/>
        </w:rPr>
      </w:pPr>
    </w:p>
    <w:p w:rsidR="00145717" w:rsidRPr="00145717" w:rsidRDefault="005413B2" w:rsidP="00145717">
      <w:pPr>
        <w:rPr>
          <w:rFonts w:ascii="Helvetica" w:hAnsi="Helvetica" w:cs="Helvetica"/>
          <w:color w:val="000000"/>
          <w:u w:color="000000"/>
          <w:lang w:val="en-GB" w:eastAsia="en-GB"/>
        </w:rPr>
      </w:pPr>
      <w:r>
        <w:rPr>
          <w:rFonts w:ascii="Helvetica" w:hAnsi="Helvetica" w:cs="Helvetica"/>
          <w:noProof/>
          <w:color w:val="000000"/>
          <w:sz w:val="22"/>
          <w:szCs w:val="22"/>
          <w:u w:color="000000"/>
          <w:lang w:eastAsia="en-GB"/>
        </w:rPr>
        <w:pict>
          <v:line id="Straight Connector 7" o:spid="_x0000_s102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25pt,.6pt" to="43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" strokecolor="#f60" strokeweight=".5pt">
            <v:stroke miterlimit="4" joinstyle="miter"/>
          </v:line>
        </w:pict>
      </w:r>
    </w:p>
    <w:p w:rsidR="00145717" w:rsidRPr="00145717" w:rsidRDefault="00145717" w:rsidP="00145717">
      <w:pPr>
        <w:jc w:val="center"/>
        <w:rPr>
          <w:rFonts w:ascii="Helvetica" w:hAnsi="Helvetica" w:cs="Helvetica"/>
          <w:b/>
          <w:color w:val="000000"/>
          <w:u w:color="000000"/>
          <w:lang w:val="en-GB" w:eastAsia="en-GB"/>
        </w:rPr>
      </w:pPr>
      <w:r w:rsidRPr="00145717">
        <w:rPr>
          <w:rFonts w:ascii="Helvetica" w:hAnsi="Helvetica" w:cs="Helvetica"/>
          <w:b/>
          <w:color w:val="000000"/>
          <w:u w:color="000000"/>
          <w:lang w:val="en-GB" w:eastAsia="en-GB"/>
        </w:rPr>
        <w:t xml:space="preserve">Strategic Co-ordinator of </w:t>
      </w:r>
      <w:bookmarkStart w:id="0" w:name="_Hlk15758257"/>
      <w:r w:rsidRPr="00145717">
        <w:rPr>
          <w:rFonts w:ascii="Helvetica" w:hAnsi="Helvetica" w:cs="Helvetica"/>
          <w:b/>
          <w:color w:val="000000"/>
          <w:u w:color="000000"/>
          <w:lang w:val="en-GB" w:eastAsia="en-GB"/>
        </w:rPr>
        <w:t>Sandwell Churches Link</w:t>
      </w:r>
      <w:bookmarkEnd w:id="0"/>
    </w:p>
    <w:p w:rsidR="00145717" w:rsidRDefault="00145717" w:rsidP="00145717">
      <w:pPr>
        <w:rPr>
          <w:rFonts w:ascii="Helvetica" w:hAnsi="Helvetica" w:cs="Helvetica"/>
          <w:color w:val="000000"/>
          <w:u w:color="000000"/>
          <w:lang w:val="en-GB" w:eastAsia="en-GB"/>
        </w:rPr>
      </w:pPr>
    </w:p>
    <w:p w:rsidR="00145717" w:rsidRPr="00145717" w:rsidRDefault="00145717" w:rsidP="00145717">
      <w:pPr>
        <w:rPr>
          <w:rFonts w:ascii="Helvetica" w:hAnsi="Helvetica" w:cs="Helvetica"/>
          <w:b/>
          <w:i/>
          <w:iCs/>
          <w:color w:val="000000"/>
          <w:u w:color="000000"/>
          <w:lang w:val="en-GB" w:eastAsia="en-GB"/>
        </w:rPr>
      </w:pPr>
      <w:r w:rsidRPr="00145717">
        <w:rPr>
          <w:rFonts w:ascii="Helvetica" w:hAnsi="Helvetica" w:cs="Helvetica"/>
          <w:b/>
          <w:i/>
          <w:iCs/>
          <w:color w:val="000000"/>
          <w:u w:color="000000"/>
          <w:lang w:val="en-GB" w:eastAsia="en-GB"/>
        </w:rPr>
        <w:t>Context and direction of the role</w:t>
      </w:r>
    </w:p>
    <w:p w:rsidR="00145717" w:rsidRPr="00145717" w:rsidRDefault="00145717" w:rsidP="00145717">
      <w:pPr>
        <w:rPr>
          <w:rFonts w:ascii="Helvetica" w:hAnsi="Helvetica" w:cs="Helvetica"/>
          <w:b/>
          <w:color w:val="000000"/>
          <w:u w:color="000000"/>
          <w:lang w:val="en-GB" w:eastAsia="en-GB"/>
        </w:rPr>
      </w:pPr>
    </w:p>
    <w:p w:rsidR="00145717" w:rsidRDefault="00145717" w:rsidP="00145717">
      <w:pPr>
        <w:pStyle w:val="Body"/>
      </w:pPr>
      <w:r>
        <w:t>The Strategic Coordinator needs to be both a strategic thinker and planner</w:t>
      </w:r>
      <w:r w:rsidR="00F34FD2">
        <w:t>,</w:t>
      </w:r>
      <w:r>
        <w:t xml:space="preserve"> </w:t>
      </w:r>
      <w:r w:rsidRPr="00F34FD2">
        <w:t>and</w:t>
      </w:r>
      <w:r w:rsidR="00F34FD2">
        <w:t xml:space="preserve"> </w:t>
      </w:r>
      <w:r w:rsidRPr="00F34FD2">
        <w:t>know</w:t>
      </w:r>
      <w:r>
        <w:t xml:space="preserve"> how to develop practical plans with partners. S/he will work closely with trust</w:t>
      </w:r>
      <w:r w:rsidR="00DE5278">
        <w:t>ees, funders and local partners</w:t>
      </w:r>
      <w:r>
        <w:t>.</w:t>
      </w:r>
    </w:p>
    <w:p w:rsidR="00145717" w:rsidRDefault="00145717" w:rsidP="00145717">
      <w:pPr>
        <w:pStyle w:val="Body"/>
      </w:pPr>
    </w:p>
    <w:p w:rsidR="00145717" w:rsidRDefault="00145717" w:rsidP="00145717">
      <w:pPr>
        <w:pStyle w:val="Body"/>
      </w:pPr>
      <w:r>
        <w:t>SCL is looking for a person with a track record of collaborative working, knowledge of different approaches to community development, church systems and structures and of anti-poverty work, especially an “Asset Based” approach.</w:t>
      </w:r>
      <w:r w:rsidR="00DE5278">
        <w:t xml:space="preserve"> </w:t>
      </w:r>
      <w:r w:rsidR="00DE5278" w:rsidRPr="00DE5278">
        <w:t>Due to the post holder being expected to speak at churches and Christian gatherings as well as lead prayer there is a genuine occupational requirement for the post holder to be a committed and practising Christian.</w:t>
      </w:r>
    </w:p>
    <w:p w:rsidR="00145717" w:rsidRDefault="00145717" w:rsidP="00145717">
      <w:pPr>
        <w:pStyle w:val="Body"/>
      </w:pPr>
    </w:p>
    <w:p w:rsidR="00145717" w:rsidRDefault="00145717" w:rsidP="00145717">
      <w:pPr>
        <w:pStyle w:val="Body"/>
      </w:pPr>
      <w:r>
        <w:t>The post holder would be employed by SCL and based within Sandwell.</w:t>
      </w:r>
    </w:p>
    <w:p w:rsidR="00145717" w:rsidRDefault="00145717" w:rsidP="00145717">
      <w:pPr>
        <w:pStyle w:val="Body"/>
      </w:pPr>
      <w:r>
        <w:t>Salary £28,000 per annum. Full time post (37 hours per week).</w:t>
      </w:r>
    </w:p>
    <w:p w:rsidR="00145717" w:rsidRDefault="00145717" w:rsidP="00145717">
      <w:pPr>
        <w:pStyle w:val="Body"/>
      </w:pPr>
      <w:r>
        <w:t>For further information including recruitment pack, please contact:</w:t>
      </w:r>
    </w:p>
    <w:p w:rsidR="00145717" w:rsidRDefault="00145717" w:rsidP="00145717">
      <w:pPr>
        <w:pStyle w:val="Body"/>
      </w:pPr>
    </w:p>
    <w:p w:rsidR="00145717" w:rsidRDefault="00145717" w:rsidP="00145717">
      <w:pPr>
        <w:pStyle w:val="Body"/>
      </w:pPr>
      <w:r w:rsidRPr="00145717">
        <w:rPr>
          <w:b/>
          <w:bCs/>
        </w:rPr>
        <w:t xml:space="preserve">Revd. </w:t>
      </w:r>
      <w:r w:rsidR="00DE5278">
        <w:rPr>
          <w:b/>
          <w:bCs/>
        </w:rPr>
        <w:t>Dr</w:t>
      </w:r>
      <w:r w:rsidR="00DE5278">
        <w:rPr>
          <w:b/>
          <w:bCs/>
        </w:rPr>
        <w:t>.</w:t>
      </w:r>
      <w:r w:rsidR="00DE5278">
        <w:rPr>
          <w:b/>
          <w:bCs/>
        </w:rPr>
        <w:t xml:space="preserve"> </w:t>
      </w:r>
      <w:r w:rsidRPr="00145717">
        <w:rPr>
          <w:b/>
          <w:bCs/>
        </w:rPr>
        <w:t>David Primrose</w:t>
      </w:r>
      <w:r>
        <w:t xml:space="preserve">: </w:t>
      </w:r>
      <w:hyperlink r:id="rId9" w:history="1">
        <w:r w:rsidRPr="00AB04FE">
          <w:rPr>
            <w:rStyle w:val="Hyperlink"/>
          </w:rPr>
          <w:t>david.primrose@lichfield.anglican.org</w:t>
        </w:r>
      </w:hyperlink>
    </w:p>
    <w:p w:rsidR="00145717" w:rsidRDefault="00145717" w:rsidP="00145717">
      <w:pPr>
        <w:pStyle w:val="Body"/>
      </w:pPr>
    </w:p>
    <w:p w:rsidR="00145717" w:rsidRDefault="00145717" w:rsidP="00145717">
      <w:pPr>
        <w:pStyle w:val="Body"/>
      </w:pPr>
      <w:r>
        <w:t xml:space="preserve">Closing date for applications: </w:t>
      </w:r>
      <w:bookmarkStart w:id="1" w:name="_GoBack"/>
      <w:r>
        <w:t>Thursday 5</w:t>
      </w:r>
      <w:r w:rsidRPr="004A3458">
        <w:rPr>
          <w:vertAlign w:val="superscript"/>
        </w:rPr>
        <w:t>th</w:t>
      </w:r>
      <w:r>
        <w:t xml:space="preserve"> September 2019 at </w:t>
      </w:r>
      <w:r w:rsidR="00F34FD2">
        <w:t>18.00</w:t>
      </w:r>
      <w:bookmarkEnd w:id="1"/>
    </w:p>
    <w:p w:rsidR="00145717" w:rsidRDefault="00145717" w:rsidP="00145717">
      <w:pPr>
        <w:pStyle w:val="Body"/>
      </w:pPr>
    </w:p>
    <w:p w:rsidR="00145717" w:rsidRDefault="00145717" w:rsidP="00145717">
      <w:pPr>
        <w:pStyle w:val="Body"/>
      </w:pPr>
      <w:r>
        <w:t>Interviews scheduled for Wednesday 11</w:t>
      </w:r>
      <w:r w:rsidRPr="004A3458">
        <w:rPr>
          <w:vertAlign w:val="superscript"/>
        </w:rPr>
        <w:t>th</w:t>
      </w:r>
      <w:r>
        <w:t xml:space="preserve"> September 2019</w:t>
      </w:r>
    </w:p>
    <w:p w:rsidR="00DE5278" w:rsidRDefault="00DE5278" w:rsidP="00145717">
      <w:pPr>
        <w:pStyle w:val="Body"/>
      </w:pPr>
    </w:p>
    <w:p w:rsidR="00145717" w:rsidRPr="00145717" w:rsidRDefault="00145717" w:rsidP="00145717">
      <w:pPr>
        <w:pStyle w:val="Body"/>
      </w:pPr>
    </w:p>
    <w:p w:rsidR="00145717" w:rsidRPr="00145717" w:rsidRDefault="00145717" w:rsidP="00145717">
      <w:pPr>
        <w:rPr>
          <w:rFonts w:ascii="Helvetica" w:hAnsi="Helvetica" w:cs="Helvetica"/>
          <w:color w:val="000000"/>
          <w:sz w:val="22"/>
          <w:szCs w:val="22"/>
          <w:u w:color="000000"/>
          <w:lang w:val="en-GB" w:eastAsia="en-GB"/>
        </w:rPr>
      </w:pPr>
      <w:r w:rsidRPr="00145717">
        <w:rPr>
          <w:rFonts w:ascii="Helvetica" w:hAnsi="Helvetica" w:cs="Helvetica"/>
          <w:noProof/>
          <w:color w:val="000000"/>
          <w:sz w:val="22"/>
          <w:szCs w:val="22"/>
          <w:u w:color="000000"/>
          <w:lang w:val="en-GB" w:eastAsia="en-GB"/>
        </w:rPr>
        <w:drawing>
          <wp:inline distT="0" distB="0" distL="0" distR="0" wp14:anchorId="11D99537" wp14:editId="633E27CF">
            <wp:extent cx="491363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6350"/>
                    </a:xfrm>
                    <a:prstGeom prst="rect">
                      <a:avLst/>
                    </a:prstGeom>
                    <a:noFill/>
                  </pic:spPr>
                </pic:pic>
              </a:graphicData>
            </a:graphic>
          </wp:inline>
        </w:drawing>
      </w:r>
    </w:p>
    <w:p w:rsidR="00145717" w:rsidRDefault="00145717">
      <w:pPr>
        <w:pStyle w:val="Body"/>
        <w:rPr>
          <w:b/>
        </w:rPr>
      </w:pPr>
    </w:p>
    <w:p w:rsidR="00107AC5" w:rsidRDefault="00107AC5">
      <w:pPr>
        <w:pStyle w:val="Body"/>
      </w:pPr>
    </w:p>
    <w:p w:rsidR="00107AC5" w:rsidRDefault="00107AC5">
      <w:pPr>
        <w:pStyle w:val="Body"/>
      </w:pPr>
    </w:p>
    <w:p w:rsidR="004A3458" w:rsidRDefault="004A3458">
      <w:pPr>
        <w:pStyle w:val="Body"/>
      </w:pPr>
    </w:p>
    <w:p w:rsidR="00107AC5" w:rsidRDefault="00107AC5">
      <w:pPr>
        <w:pStyle w:val="Body"/>
      </w:pPr>
    </w:p>
    <w:p w:rsidR="00107AC5" w:rsidRDefault="00107AC5">
      <w:pPr>
        <w:pStyle w:val="Body"/>
      </w:pPr>
    </w:p>
    <w:p w:rsidR="00107AC5" w:rsidRDefault="00107AC5">
      <w:pPr>
        <w:pStyle w:val="Body"/>
      </w:pPr>
    </w:p>
    <w:sectPr w:rsidR="00107AC5" w:rsidSect="000E65D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B2" w:rsidRDefault="005413B2">
      <w:r>
        <w:separator/>
      </w:r>
    </w:p>
  </w:endnote>
  <w:endnote w:type="continuationSeparator" w:id="0">
    <w:p w:rsidR="005413B2" w:rsidRDefault="005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B2" w:rsidRDefault="005413B2">
      <w:r>
        <w:separator/>
      </w:r>
    </w:p>
  </w:footnote>
  <w:footnote w:type="continuationSeparator" w:id="0">
    <w:p w:rsidR="005413B2" w:rsidRDefault="00541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6351"/>
    <w:multiLevelType w:val="multilevel"/>
    <w:tmpl w:val="B8D43304"/>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58242662"/>
    <w:multiLevelType w:val="hybridMultilevel"/>
    <w:tmpl w:val="7EF613D2"/>
    <w:lvl w:ilvl="0" w:tplc="03821266">
      <w:start w:val="1"/>
      <w:numFmt w:val="bullet"/>
      <w:lvlText w:val="-"/>
      <w:lvlJc w:val="left"/>
      <w:pPr>
        <w:ind w:left="1440" w:hanging="360"/>
      </w:pPr>
      <w:rPr>
        <w:rFonts w:ascii="Helvetica" w:eastAsia="Helvetica" w:hAnsi="Helvetica" w:cs="Helvetica" w:hint="default"/>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E2F4325"/>
    <w:multiLevelType w:val="hybridMultilevel"/>
    <w:tmpl w:val="345AE1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7AC5"/>
    <w:rsid w:val="000425C8"/>
    <w:rsid w:val="00091370"/>
    <w:rsid w:val="000E65D4"/>
    <w:rsid w:val="00107AC5"/>
    <w:rsid w:val="00145717"/>
    <w:rsid w:val="00257915"/>
    <w:rsid w:val="00446443"/>
    <w:rsid w:val="004A3458"/>
    <w:rsid w:val="004E7075"/>
    <w:rsid w:val="005413B2"/>
    <w:rsid w:val="006F704A"/>
    <w:rsid w:val="008153AB"/>
    <w:rsid w:val="008F22DC"/>
    <w:rsid w:val="00AD6F84"/>
    <w:rsid w:val="00C16088"/>
    <w:rsid w:val="00D86227"/>
    <w:rsid w:val="00DE5278"/>
    <w:rsid w:val="00E274CA"/>
    <w:rsid w:val="00E7318F"/>
    <w:rsid w:val="00E9134D"/>
    <w:rsid w:val="00F34FD2"/>
    <w:rsid w:val="00F708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65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5D4"/>
    <w:rPr>
      <w:u w:val="single"/>
    </w:rPr>
  </w:style>
  <w:style w:type="paragraph" w:customStyle="1" w:styleId="Body">
    <w:name w:val="Body"/>
    <w:rsid w:val="000E65D4"/>
    <w:rPr>
      <w:rFonts w:ascii="Helvetica" w:hAnsi="Helvetica" w:cs="Arial Unicode MS"/>
      <w:color w:val="000000"/>
      <w:sz w:val="22"/>
      <w:szCs w:val="22"/>
      <w:lang w:val="en-US"/>
    </w:rPr>
  </w:style>
  <w:style w:type="character" w:customStyle="1" w:styleId="Hyperlink0">
    <w:name w:val="Hyperlink.0"/>
    <w:basedOn w:val="Hyperlink"/>
    <w:rsid w:val="000E65D4"/>
    <w:rPr>
      <w:u w:val="single"/>
    </w:rPr>
  </w:style>
  <w:style w:type="paragraph" w:customStyle="1" w:styleId="BodyA">
    <w:name w:val="Body A"/>
    <w:rsid w:val="00145717"/>
    <w:rPr>
      <w:rFonts w:ascii="Helvetica" w:hAnsi="Helvetica" w:cs="Arial Unicode MS"/>
      <w:color w:val="000000"/>
      <w:sz w:val="22"/>
      <w:szCs w:val="22"/>
      <w:u w:color="000000"/>
      <w:lang w:val="en-US"/>
    </w:rPr>
  </w:style>
  <w:style w:type="paragraph" w:styleId="ListParagraph">
    <w:name w:val="List Paragraph"/>
    <w:basedOn w:val="Normal"/>
    <w:uiPriority w:val="34"/>
    <w:qFormat/>
    <w:rsid w:val="00145717"/>
    <w:pPr>
      <w:ind w:left="720"/>
      <w:contextualSpacing/>
    </w:pPr>
  </w:style>
  <w:style w:type="character" w:customStyle="1" w:styleId="UnresolvedMention">
    <w:name w:val="Unresolved Mention"/>
    <w:basedOn w:val="DefaultParagraphFont"/>
    <w:uiPriority w:val="99"/>
    <w:semiHidden/>
    <w:unhideWhenUsed/>
    <w:rsid w:val="00145717"/>
    <w:rPr>
      <w:color w:val="605E5C"/>
      <w:shd w:val="clear" w:color="auto" w:fill="E1DFDD"/>
    </w:rPr>
  </w:style>
  <w:style w:type="paragraph" w:styleId="BalloonText">
    <w:name w:val="Balloon Text"/>
    <w:basedOn w:val="Normal"/>
    <w:link w:val="BalloonTextChar"/>
    <w:uiPriority w:val="99"/>
    <w:semiHidden/>
    <w:unhideWhenUsed/>
    <w:rsid w:val="00F34FD2"/>
    <w:rPr>
      <w:rFonts w:ascii="Tahoma" w:hAnsi="Tahoma" w:cs="Tahoma"/>
      <w:sz w:val="16"/>
      <w:szCs w:val="16"/>
    </w:rPr>
  </w:style>
  <w:style w:type="character" w:customStyle="1" w:styleId="BalloonTextChar">
    <w:name w:val="Balloon Text Char"/>
    <w:basedOn w:val="DefaultParagraphFont"/>
    <w:link w:val="BalloonText"/>
    <w:uiPriority w:val="99"/>
    <w:semiHidden/>
    <w:rsid w:val="00F34F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vid.primrose@lichfield.anglica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Bloxham</dc:creator>
  <cp:lastModifiedBy>David Primrose</cp:lastModifiedBy>
  <cp:revision>4</cp:revision>
  <cp:lastPrinted>2019-08-01T12:53:00Z</cp:lastPrinted>
  <dcterms:created xsi:type="dcterms:W3CDTF">2019-08-08T14:24:00Z</dcterms:created>
  <dcterms:modified xsi:type="dcterms:W3CDTF">2019-08-10T15:52:00Z</dcterms:modified>
</cp:coreProperties>
</file>